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42BE" w14:textId="79E4C581" w:rsidR="006C35D4" w:rsidRPr="00AD19C1"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r>
        <w:rPr>
          <w:b/>
          <w:bCs/>
          <w:color w:val="000000"/>
          <w:sz w:val="28"/>
          <w:szCs w:val="28"/>
        </w:rPr>
        <w:t xml:space="preserve">      </w:t>
      </w:r>
      <w:r w:rsidRPr="00AD19C1">
        <w:rPr>
          <w:rStyle w:val="c2"/>
          <w:b/>
          <w:bCs/>
          <w:color w:val="000000"/>
          <w:sz w:val="28"/>
          <w:szCs w:val="28"/>
          <w:shd w:val="clear" w:color="auto" w:fill="FFFFFF"/>
        </w:rPr>
        <w:t xml:space="preserve"> </w:t>
      </w:r>
      <w:r w:rsidR="00C12C01">
        <w:rPr>
          <w:rStyle w:val="c2"/>
          <w:b/>
          <w:bCs/>
          <w:color w:val="000000"/>
          <w:sz w:val="28"/>
          <w:szCs w:val="28"/>
          <w:u w:val="single"/>
          <w:shd w:val="clear" w:color="auto" w:fill="FFFFFF"/>
        </w:rPr>
        <w:t xml:space="preserve"> М</w:t>
      </w:r>
      <w:r w:rsidRPr="00AD19C1">
        <w:rPr>
          <w:rStyle w:val="c2"/>
          <w:b/>
          <w:bCs/>
          <w:color w:val="000000"/>
          <w:sz w:val="28"/>
          <w:szCs w:val="28"/>
          <w:u w:val="single"/>
          <w:shd w:val="clear" w:color="auto" w:fill="FFFFFF"/>
        </w:rPr>
        <w:t xml:space="preserve">униципальное казенное образовательное учреждение </w:t>
      </w:r>
    </w:p>
    <w:p w14:paraId="2FF05435"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r w:rsidRPr="00AD19C1">
        <w:rPr>
          <w:rStyle w:val="c2"/>
          <w:b/>
          <w:bCs/>
          <w:color w:val="000000"/>
          <w:sz w:val="28"/>
          <w:szCs w:val="28"/>
          <w:shd w:val="clear" w:color="auto" w:fill="FFFFFF"/>
        </w:rPr>
        <w:t xml:space="preserve">      </w:t>
      </w:r>
      <w:r w:rsidRPr="00AD19C1">
        <w:rPr>
          <w:rStyle w:val="c2"/>
          <w:b/>
          <w:bCs/>
          <w:color w:val="000000"/>
          <w:sz w:val="28"/>
          <w:szCs w:val="28"/>
          <w:u w:val="single"/>
          <w:shd w:val="clear" w:color="auto" w:fill="FFFFFF"/>
        </w:rPr>
        <w:t xml:space="preserve">  детский сад «ладушки» МР «Нижнеколымский район» </w:t>
      </w:r>
      <w:r>
        <w:rPr>
          <w:rStyle w:val="c2"/>
          <w:b/>
          <w:bCs/>
          <w:color w:val="000000"/>
          <w:sz w:val="28"/>
          <w:szCs w:val="28"/>
          <w:u w:val="single"/>
          <w:shd w:val="clear" w:color="auto" w:fill="FFFFFF"/>
        </w:rPr>
        <w:t xml:space="preserve"> </w:t>
      </w:r>
    </w:p>
    <w:p w14:paraId="31DB3F49"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r>
        <w:rPr>
          <w:rStyle w:val="c2"/>
          <w:b/>
          <w:bCs/>
          <w:color w:val="000000"/>
          <w:sz w:val="28"/>
          <w:szCs w:val="28"/>
          <w:u w:val="single"/>
          <w:shd w:val="clear" w:color="auto" w:fill="FFFFFF"/>
        </w:rPr>
        <w:t xml:space="preserve">             </w:t>
      </w:r>
    </w:p>
    <w:p w14:paraId="431798AE"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7B4917C9"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3E226C49"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49A10682"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418388D6"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6E254AE3"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27B6DBCE"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2D1B32B2" w14:textId="77777777" w:rsidR="006C35D4" w:rsidRDefault="006C35D4" w:rsidP="006C35D4">
      <w:pPr>
        <w:pStyle w:val="c4"/>
        <w:shd w:val="clear" w:color="auto" w:fill="FFFFFF"/>
        <w:spacing w:before="0" w:beforeAutospacing="0" w:after="0" w:afterAutospacing="0"/>
        <w:jc w:val="both"/>
        <w:rPr>
          <w:rStyle w:val="c2"/>
          <w:b/>
          <w:bCs/>
          <w:color w:val="000000"/>
          <w:sz w:val="28"/>
          <w:szCs w:val="28"/>
          <w:u w:val="single"/>
          <w:shd w:val="clear" w:color="auto" w:fill="FFFFFF"/>
        </w:rPr>
      </w:pPr>
    </w:p>
    <w:p w14:paraId="0774ADBC" w14:textId="77777777" w:rsidR="006C35D4" w:rsidRPr="00AD19C1" w:rsidRDefault="006C35D4" w:rsidP="006C35D4">
      <w:pPr>
        <w:pStyle w:val="c4"/>
        <w:shd w:val="clear" w:color="auto" w:fill="FFFFFF"/>
        <w:spacing w:before="0" w:beforeAutospacing="0" w:after="0" w:afterAutospacing="0"/>
        <w:jc w:val="center"/>
        <w:rPr>
          <w:rStyle w:val="c2"/>
          <w:bCs/>
          <w:i/>
          <w:color w:val="000000"/>
          <w:sz w:val="52"/>
          <w:szCs w:val="52"/>
          <w:u w:val="single"/>
          <w:shd w:val="clear" w:color="auto" w:fill="FFFFFF"/>
        </w:rPr>
      </w:pPr>
      <w:r w:rsidRPr="00AD19C1">
        <w:rPr>
          <w:rStyle w:val="c2"/>
          <w:bCs/>
          <w:i/>
          <w:color w:val="000000"/>
          <w:sz w:val="52"/>
          <w:szCs w:val="52"/>
          <w:u w:val="single"/>
          <w:shd w:val="clear" w:color="auto" w:fill="FFFFFF"/>
        </w:rPr>
        <w:t>Родительское собрание на тему:</w:t>
      </w:r>
      <w:r>
        <w:rPr>
          <w:rStyle w:val="c2"/>
          <w:bCs/>
          <w:i/>
          <w:color w:val="000000"/>
          <w:sz w:val="52"/>
          <w:szCs w:val="52"/>
          <w:u w:val="single"/>
          <w:shd w:val="clear" w:color="auto" w:fill="FFFFFF"/>
        </w:rPr>
        <w:t xml:space="preserve"> «Особенности воспитания и обучения левшей</w:t>
      </w:r>
      <w:r w:rsidRPr="00AD19C1">
        <w:rPr>
          <w:rStyle w:val="c2"/>
          <w:bCs/>
          <w:i/>
          <w:color w:val="000000"/>
          <w:sz w:val="52"/>
          <w:szCs w:val="52"/>
          <w:u w:val="single"/>
          <w:shd w:val="clear" w:color="auto" w:fill="FFFFFF"/>
        </w:rPr>
        <w:t xml:space="preserve">» </w:t>
      </w:r>
    </w:p>
    <w:p w14:paraId="2239BB53"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BD41135"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31A4DE9E"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CFD2E5D"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37E86CE5"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6AA64F20"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093678D6"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09C6670A"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B6B8E14"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08364586"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2515D842"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521626C1"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36D99E98"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55A5F6F2"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5AFF97ED"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A743C29"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7834BB4C"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A023A9D"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628F5101"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bookmarkStart w:id="0" w:name="_GoBack"/>
      <w:bookmarkEnd w:id="0"/>
    </w:p>
    <w:p w14:paraId="2F238781"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0112282C"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309BDE53"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66ACF4C9"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p>
    <w:p w14:paraId="1437B82C" w14:textId="77777777" w:rsidR="006C35D4" w:rsidRDefault="006C35D4" w:rsidP="006C35D4">
      <w:pPr>
        <w:pStyle w:val="c4"/>
        <w:shd w:val="clear" w:color="auto" w:fill="FFFFFF"/>
        <w:spacing w:before="0" w:beforeAutospacing="0" w:after="0" w:afterAutospacing="0"/>
        <w:jc w:val="right"/>
        <w:rPr>
          <w:rStyle w:val="c2"/>
          <w:bCs/>
          <w:color w:val="000000"/>
          <w:sz w:val="28"/>
          <w:szCs w:val="28"/>
          <w:shd w:val="clear" w:color="auto" w:fill="FFFFFF"/>
        </w:rPr>
      </w:pPr>
      <w:r>
        <w:rPr>
          <w:rStyle w:val="c2"/>
          <w:bCs/>
          <w:color w:val="000000"/>
          <w:sz w:val="28"/>
          <w:szCs w:val="28"/>
          <w:shd w:val="clear" w:color="auto" w:fill="FFFFFF"/>
        </w:rPr>
        <w:t xml:space="preserve">Подготовила: </w:t>
      </w:r>
    </w:p>
    <w:p w14:paraId="38A1366B" w14:textId="77777777" w:rsidR="006C35D4" w:rsidRDefault="006C35D4" w:rsidP="006C35D4">
      <w:pPr>
        <w:pStyle w:val="c4"/>
        <w:shd w:val="clear" w:color="auto" w:fill="FFFFFF"/>
        <w:spacing w:before="0" w:beforeAutospacing="0" w:after="0" w:afterAutospacing="0"/>
        <w:jc w:val="right"/>
        <w:rPr>
          <w:rStyle w:val="c2"/>
          <w:bCs/>
          <w:color w:val="000000"/>
          <w:sz w:val="28"/>
          <w:szCs w:val="28"/>
          <w:shd w:val="clear" w:color="auto" w:fill="FFFFFF"/>
        </w:rPr>
      </w:pPr>
      <w:r>
        <w:rPr>
          <w:rStyle w:val="c2"/>
          <w:bCs/>
          <w:color w:val="000000"/>
          <w:sz w:val="28"/>
          <w:szCs w:val="28"/>
          <w:shd w:val="clear" w:color="auto" w:fill="FFFFFF"/>
        </w:rPr>
        <w:t xml:space="preserve">Кеулина Любовь Ивановна </w:t>
      </w:r>
    </w:p>
    <w:p w14:paraId="1BB176D2" w14:textId="058857AE" w:rsidR="006C35D4" w:rsidRDefault="006C35D4" w:rsidP="006C35D4">
      <w:pPr>
        <w:pStyle w:val="c4"/>
        <w:shd w:val="clear" w:color="auto" w:fill="FFFFFF"/>
        <w:spacing w:before="0" w:beforeAutospacing="0" w:after="0" w:afterAutospacing="0"/>
        <w:jc w:val="right"/>
        <w:rPr>
          <w:rStyle w:val="c2"/>
          <w:bCs/>
          <w:color w:val="000000"/>
          <w:sz w:val="28"/>
          <w:szCs w:val="28"/>
          <w:shd w:val="clear" w:color="auto" w:fill="FFFFFF"/>
        </w:rPr>
      </w:pPr>
      <w:r>
        <w:rPr>
          <w:rStyle w:val="c2"/>
          <w:bCs/>
          <w:color w:val="000000"/>
          <w:sz w:val="28"/>
          <w:szCs w:val="28"/>
          <w:shd w:val="clear" w:color="auto" w:fill="FFFFFF"/>
        </w:rPr>
        <w:t>Воспитатель</w:t>
      </w:r>
      <w:r w:rsidR="00C12C01">
        <w:rPr>
          <w:rStyle w:val="c2"/>
          <w:bCs/>
          <w:color w:val="000000"/>
          <w:sz w:val="28"/>
          <w:szCs w:val="28"/>
          <w:shd w:val="clear" w:color="auto" w:fill="FFFFFF"/>
        </w:rPr>
        <w:t>,</w:t>
      </w:r>
      <w:r>
        <w:rPr>
          <w:rStyle w:val="c2"/>
          <w:bCs/>
          <w:color w:val="000000"/>
          <w:sz w:val="28"/>
          <w:szCs w:val="28"/>
          <w:shd w:val="clear" w:color="auto" w:fill="FFFFFF"/>
        </w:rPr>
        <w:t xml:space="preserve"> СЗД </w:t>
      </w:r>
    </w:p>
    <w:p w14:paraId="022828DD" w14:textId="3835DDBC" w:rsidR="006C35D4" w:rsidRPr="00C12C01" w:rsidRDefault="006C35D4" w:rsidP="006C35D4">
      <w:pPr>
        <w:pStyle w:val="c4"/>
        <w:shd w:val="clear" w:color="auto" w:fill="FFFFFF"/>
        <w:spacing w:before="0" w:beforeAutospacing="0" w:after="0" w:afterAutospacing="0"/>
        <w:jc w:val="right"/>
        <w:rPr>
          <w:rStyle w:val="c2"/>
          <w:bCs/>
          <w:color w:val="000000"/>
          <w:sz w:val="28"/>
          <w:szCs w:val="28"/>
          <w:shd w:val="clear" w:color="auto" w:fill="FFFFFF"/>
        </w:rPr>
      </w:pPr>
    </w:p>
    <w:p w14:paraId="59B46034" w14:textId="77777777" w:rsidR="006C35D4" w:rsidRDefault="006C35D4" w:rsidP="006C35D4">
      <w:pPr>
        <w:pStyle w:val="c4"/>
        <w:shd w:val="clear" w:color="auto" w:fill="FFFFFF"/>
        <w:spacing w:before="0" w:beforeAutospacing="0" w:after="0" w:afterAutospacing="0"/>
        <w:jc w:val="center"/>
        <w:rPr>
          <w:rStyle w:val="c2"/>
          <w:bCs/>
          <w:color w:val="000000"/>
          <w:sz w:val="28"/>
          <w:szCs w:val="28"/>
          <w:shd w:val="clear" w:color="auto" w:fill="FFFFFF"/>
        </w:rPr>
      </w:pPr>
      <w:r>
        <w:rPr>
          <w:rStyle w:val="c2"/>
          <w:bCs/>
          <w:color w:val="000000"/>
          <w:sz w:val="28"/>
          <w:szCs w:val="28"/>
          <w:shd w:val="clear" w:color="auto" w:fill="FFFFFF"/>
        </w:rPr>
        <w:t>с</w:t>
      </w:r>
      <w:r w:rsidRPr="006C35D4">
        <w:rPr>
          <w:rStyle w:val="c2"/>
          <w:bCs/>
          <w:color w:val="000000"/>
          <w:sz w:val="28"/>
          <w:szCs w:val="28"/>
          <w:shd w:val="clear" w:color="auto" w:fill="FFFFFF"/>
        </w:rPr>
        <w:t xml:space="preserve">. </w:t>
      </w:r>
      <w:proofErr w:type="gramStart"/>
      <w:r>
        <w:rPr>
          <w:rStyle w:val="c2"/>
          <w:bCs/>
          <w:color w:val="000000"/>
          <w:sz w:val="28"/>
          <w:szCs w:val="28"/>
          <w:shd w:val="clear" w:color="auto" w:fill="FFFFFF"/>
        </w:rPr>
        <w:t>Колымское</w:t>
      </w:r>
      <w:proofErr w:type="gramEnd"/>
      <w:r w:rsidRPr="006C35D4">
        <w:rPr>
          <w:rStyle w:val="c2"/>
          <w:bCs/>
          <w:color w:val="000000"/>
          <w:sz w:val="28"/>
          <w:szCs w:val="28"/>
          <w:shd w:val="clear" w:color="auto" w:fill="FFFFFF"/>
        </w:rPr>
        <w:t xml:space="preserve"> 201</w:t>
      </w:r>
      <w:r>
        <w:rPr>
          <w:rStyle w:val="c2"/>
          <w:bCs/>
          <w:color w:val="000000"/>
          <w:sz w:val="28"/>
          <w:szCs w:val="28"/>
          <w:shd w:val="clear" w:color="auto" w:fill="FFFFFF"/>
        </w:rPr>
        <w:t xml:space="preserve">8 </w:t>
      </w:r>
      <w:r w:rsidRPr="006C35D4">
        <w:rPr>
          <w:rStyle w:val="c2"/>
          <w:bCs/>
          <w:color w:val="000000"/>
          <w:sz w:val="28"/>
          <w:szCs w:val="28"/>
          <w:shd w:val="clear" w:color="auto" w:fill="FFFFFF"/>
        </w:rPr>
        <w:t xml:space="preserve"> </w:t>
      </w:r>
      <w:r>
        <w:rPr>
          <w:rStyle w:val="c2"/>
          <w:bCs/>
          <w:color w:val="000000"/>
          <w:sz w:val="28"/>
          <w:szCs w:val="28"/>
          <w:shd w:val="clear" w:color="auto" w:fill="FFFFFF"/>
        </w:rPr>
        <w:t>год</w:t>
      </w:r>
      <w:r w:rsidRPr="006C35D4">
        <w:rPr>
          <w:rStyle w:val="c2"/>
          <w:bCs/>
          <w:color w:val="000000"/>
          <w:sz w:val="28"/>
          <w:szCs w:val="28"/>
          <w:shd w:val="clear" w:color="auto" w:fill="FFFFFF"/>
        </w:rPr>
        <w:t xml:space="preserve"> </w:t>
      </w:r>
    </w:p>
    <w:p w14:paraId="77DB9464" w14:textId="77777777" w:rsidR="006C35D4" w:rsidRPr="006C35D4" w:rsidRDefault="006C35D4" w:rsidP="006C35D4">
      <w:pPr>
        <w:pStyle w:val="c4"/>
        <w:shd w:val="clear" w:color="auto" w:fill="FFFFFF"/>
        <w:spacing w:before="0" w:beforeAutospacing="0" w:after="0" w:afterAutospacing="0"/>
        <w:jc w:val="center"/>
        <w:rPr>
          <w:bCs/>
          <w:color w:val="000000"/>
          <w:sz w:val="28"/>
          <w:szCs w:val="28"/>
          <w:shd w:val="clear" w:color="auto" w:fill="FFFFFF"/>
        </w:rPr>
      </w:pPr>
      <w:r>
        <w:rPr>
          <w:rStyle w:val="c2"/>
          <w:bCs/>
          <w:color w:val="000000"/>
          <w:sz w:val="28"/>
          <w:szCs w:val="28"/>
          <w:shd w:val="clear" w:color="auto" w:fill="FFFFFF"/>
        </w:rPr>
        <w:lastRenderedPageBreak/>
        <w:t xml:space="preserve">       </w:t>
      </w:r>
      <w:r w:rsidRPr="006C35D4">
        <w:rPr>
          <w:b/>
          <w:bCs/>
          <w:color w:val="000000"/>
          <w:sz w:val="28"/>
          <w:szCs w:val="28"/>
        </w:rPr>
        <w:t>Особенности развития, воспитания и обучения ребенка левши.</w:t>
      </w:r>
    </w:p>
    <w:p w14:paraId="3DD8A794"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Еще относительно недавно слово «левша» звучало для родителей, как диагноз, поставленные их обожаемому чаду.</w:t>
      </w:r>
      <w:r w:rsidRPr="006C35D4">
        <w:rPr>
          <w:rFonts w:ascii="Times New Roman" w:eastAsia="Times New Roman" w:hAnsi="Times New Roman" w:cs="Times New Roman"/>
          <w:color w:val="000000"/>
          <w:sz w:val="28"/>
          <w:szCs w:val="28"/>
          <w:lang w:eastAsia="ru-RU"/>
        </w:rPr>
        <w:t> В школах левшей старались переучить, родителям давали советы, как заставить ребенка все делать «как надо», то есть, правой рукой. К счастью, эти времена канули в лету. Российская педагогика, наконец-то, обратила внимание на то, что за рубежом левшей никто не переучивает, и никакого ущерба от такого подхода не наблюдается. Что же сегодня говорит наука о леворукости? Откуда берутся левши?</w:t>
      </w:r>
    </w:p>
    <w:p w14:paraId="3BA1BE4B"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Как известно, разные полушария человеческого мозга «отвечают» за разные способы обработки информации.</w:t>
      </w:r>
      <w:r w:rsidRPr="006C35D4">
        <w:rPr>
          <w:rFonts w:ascii="Times New Roman" w:eastAsia="Times New Roman" w:hAnsi="Times New Roman" w:cs="Times New Roman"/>
          <w:color w:val="000000"/>
          <w:sz w:val="28"/>
          <w:szCs w:val="28"/>
          <w:lang w:eastAsia="ru-RU"/>
        </w:rPr>
        <w:t> Если левое полушарие ответственно за логическое и абстрактное мышление, а также за речь, то к ведению правого относятся образное мышление, восприятие музыки, художественное творчество. Ученые считают, что новорожденные имеют как бы два «правых» полушария, и только с ростом ребенка одно из них начинает отличаться от другого. Если доминировать начинает правое полушарие, то ведущей становится левая рука, а если доминирует левое — то правая рука. При этом у достаточно большого числа людей оба полушария являются равнозначными, т.е. ни одно не доминирует.</w:t>
      </w:r>
    </w:p>
    <w:p w14:paraId="0433BE85" w14:textId="39061BB5" w:rsidR="006C35D4" w:rsidRPr="006C35D4" w:rsidRDefault="006C35D4" w:rsidP="002B553D">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Почему это происходит?</w:t>
      </w:r>
      <w:r w:rsidRPr="006C35D4">
        <w:rPr>
          <w:rFonts w:ascii="Times New Roman" w:eastAsia="Times New Roman" w:hAnsi="Times New Roman" w:cs="Times New Roman"/>
          <w:color w:val="000000"/>
          <w:sz w:val="28"/>
          <w:szCs w:val="28"/>
          <w:lang w:eastAsia="ru-RU"/>
        </w:rPr>
        <w:t> Мозг человека состоит из правого и левого полушарий.</w:t>
      </w:r>
      <w:r w:rsidR="002B553D">
        <w:rPr>
          <w:rFonts w:ascii="Times New Roman" w:eastAsia="Times New Roman" w:hAnsi="Times New Roman" w:cs="Times New Roman"/>
          <w:color w:val="000000"/>
          <w:sz w:val="28"/>
          <w:szCs w:val="28"/>
          <w:lang w:eastAsia="ru-RU"/>
        </w:rPr>
        <w:t xml:space="preserve"> </w:t>
      </w:r>
      <w:r w:rsidRPr="006C35D4">
        <w:rPr>
          <w:rFonts w:ascii="Times New Roman" w:eastAsia="Times New Roman" w:hAnsi="Times New Roman" w:cs="Times New Roman"/>
          <w:color w:val="000000"/>
          <w:sz w:val="28"/>
          <w:szCs w:val="28"/>
          <w:lang w:eastAsia="ru-RU"/>
        </w:rPr>
        <w:t>Каждое из которых, необходимое дополнение к другому. В одном и в другом полушарии сосредоточены различные центры жизнедеятельности человека. Например, левое – отвечает за речь и абстрактное мышление, правое – за музыкальное и художественное творчество, образное мышление.</w:t>
      </w:r>
    </w:p>
    <w:p w14:paraId="5020B042"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Склонность ребенка к доминированию правого полушария чаще всего передается по наследству.</w:t>
      </w:r>
      <w:r w:rsidRPr="006C35D4">
        <w:rPr>
          <w:rFonts w:ascii="Times New Roman" w:eastAsia="Times New Roman" w:hAnsi="Times New Roman" w:cs="Times New Roman"/>
          <w:color w:val="000000"/>
          <w:sz w:val="28"/>
          <w:szCs w:val="28"/>
          <w:lang w:eastAsia="ru-RU"/>
        </w:rPr>
        <w:t> Маленькие левши, как правило, имеют «леворуких» родственников. Следует помнить, что леворукость — это отнюдь не патология, не ошибка в воспитании или развитии ребенка. Это просто один из вариантов нормы. И хотя он требует некоторых изменений в подходе к обучению ребенка, не стоит зацикливаться на леворукости вашего малыша. С ним все в порядке.</w:t>
      </w:r>
    </w:p>
    <w:p w14:paraId="1116B9CF"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В каком возрасте ребенок «решает» стать левшой?</w:t>
      </w:r>
      <w:r w:rsidRPr="006C35D4">
        <w:rPr>
          <w:rFonts w:ascii="Times New Roman" w:eastAsia="Times New Roman" w:hAnsi="Times New Roman" w:cs="Times New Roman"/>
          <w:color w:val="000000"/>
          <w:sz w:val="28"/>
          <w:szCs w:val="28"/>
          <w:lang w:eastAsia="ru-RU"/>
        </w:rPr>
        <w:t> Большинство исследователей сходятся на том, что это происходит после так называемого «кризиса трех лет». То есть примерно до четырехлетнего возраста малыш может «раздумывать», совершая различные действия то правой, то левой рукой. Однако есть примеры детишек, которые недвусмысленно давали понять родителям, что они левши, уже с пеленок. То есть, брали погремушки, держали ложку или мамину руку только левой рукой. Так что, тут возможны варианты.</w:t>
      </w:r>
    </w:p>
    <w:p w14:paraId="2FE2E7E8"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Как определить, что ваш ребенок — левша?</w:t>
      </w:r>
      <w:r w:rsidRPr="006C35D4">
        <w:rPr>
          <w:rFonts w:ascii="Times New Roman" w:eastAsia="Times New Roman" w:hAnsi="Times New Roman" w:cs="Times New Roman"/>
          <w:color w:val="000000"/>
          <w:sz w:val="28"/>
          <w:szCs w:val="28"/>
          <w:lang w:eastAsia="ru-RU"/>
        </w:rPr>
        <w:t xml:space="preserve"> Если ваш малыш еще совсем маленький, попросите его выполнить несколько действий: закрыть и открыть баночку с крышкой, размотать клубок, собрать пирамидку. При этом обратите внимание, какой именно рукой он совершает активные действия, а какой — только помогает (придерживает, направляет). Детей постарше </w:t>
      </w:r>
      <w:r w:rsidRPr="006C35D4">
        <w:rPr>
          <w:rFonts w:ascii="Times New Roman" w:eastAsia="Times New Roman" w:hAnsi="Times New Roman" w:cs="Times New Roman"/>
          <w:color w:val="000000"/>
          <w:sz w:val="28"/>
          <w:szCs w:val="28"/>
          <w:lang w:eastAsia="ru-RU"/>
        </w:rPr>
        <w:lastRenderedPageBreak/>
        <w:t>можно попросить нарисовать, обвести, раскрасить что-либо, при этом становится ясно, какую именно руку они предпочитают. А если ребенок рисует то правой, то левой рукой, посмотрите, какой из них он действует успешнее и точнее. И не забывайте, что на свете немало людей, одинаково легко использующих и правую, и левую руку, так что, ваше чадо вполне может оказаться не левшой, но и не правшой.</w:t>
      </w:r>
    </w:p>
    <w:p w14:paraId="2EE7817B"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Чем отличаются левши от «обычных» детей? </w:t>
      </w:r>
      <w:r w:rsidRPr="006C35D4">
        <w:rPr>
          <w:rFonts w:ascii="Times New Roman" w:eastAsia="Times New Roman" w:hAnsi="Times New Roman" w:cs="Times New Roman"/>
          <w:color w:val="000000"/>
          <w:sz w:val="28"/>
          <w:szCs w:val="28"/>
          <w:lang w:eastAsia="ru-RU"/>
        </w:rPr>
        <w:t>Считается, что леворукие детишки отличаются от сверстников, прежде всего, характером. Как правило, они очень ранимы и чувствительны, а также подвержены резким перепадам настроения. Эмоциональность левшей, скорее всего, обусловлена доминированием полушария, отвечающего за образное, а значит, и чувственное восприятие мира. Логика — не их стихия. Левши часто имеют очень богатое воображение, они любят фантазировать. Часто они испытывают некоторые проблемы с речью и правильным произнесением отдельных звуков. Если ваш леворукий ребенок не проявляет особого усердия в раннем обучении чтению или языку, ни в коем случае не настаивайте, не давите на него. Как правило, левши гораздо лучше сверстников рисуют, лепят, а также имеют музыкальные способности и хороший слух. В целом они очень контактны, любознательны и общительны. Однако не забывайте, что из каждого правила бывают исключения, и не ждите, что ваш маленький левша обязательно вырастет музыкантом или художником. Вероятность того, что он сделает карьеру инженера или менеджера, также довольно велика.</w:t>
      </w:r>
    </w:p>
    <w:p w14:paraId="025F0921"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Как обучать левшей? </w:t>
      </w:r>
      <w:r w:rsidRPr="006C35D4">
        <w:rPr>
          <w:rFonts w:ascii="Times New Roman" w:eastAsia="Times New Roman" w:hAnsi="Times New Roman" w:cs="Times New Roman"/>
          <w:color w:val="000000"/>
          <w:sz w:val="28"/>
          <w:szCs w:val="28"/>
          <w:lang w:eastAsia="ru-RU"/>
        </w:rPr>
        <w:t>Первая, и самая главная рекомендация, которую можно дать педагогам и родителям леворуких детишек: ни в коем случае не переучивайте их насильно! Исследованиями давно подтверждено, что такое переучивание негативно отражается на психике и самооценке ребенка, может вызвать различные неврозы и даже такие заболевания, как энурез. Самое лучшее, что могут сделать родители для успешной адаптации маленького левши к процессу обучения — это во всем поддерживать его. Это очень важно по одной простой причине. Все методики обучения, а также большинство бытовых предметов (например, ножницы) «приспособлены» под праворуких. На сегодняшний день есть специальные товары для левшей, которые давно и успешно продаются в интернет-магазинах. Так что леворукий ребенок будет всегда чувствовать себя уверенно. Необходимо постоянно убеждать и его, и окружающих, что быть левшой — это абсолютно нормально. И не забывать, что повышенное упрямство, эмоциональность и даже экспрессивность левши могут быть связаны именно с доминированием правого полушария. Обращайте все в игру, будьте терпеливы и дружелюбны.</w:t>
      </w:r>
    </w:p>
    <w:p w14:paraId="12EDE85E"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Что касается особенностей школьного обучения, то в первую очередь, возможны проблемы с письмом.</w:t>
      </w:r>
      <w:r w:rsidRPr="006C35D4">
        <w:rPr>
          <w:rFonts w:ascii="Times New Roman" w:eastAsia="Times New Roman" w:hAnsi="Times New Roman" w:cs="Times New Roman"/>
          <w:color w:val="000000"/>
          <w:sz w:val="28"/>
          <w:szCs w:val="28"/>
          <w:lang w:eastAsia="ru-RU"/>
        </w:rPr>
        <w:t xml:space="preserve"> Ведь написание букв алфавита рассчитано, естественно, на то, что ручка находится в правой руке. Левша при письме закрывает линию письма левой рукой. Поэтому при обучении левшей письму нельзя требовать от них, чтобы буквы были обязательно </w:t>
      </w:r>
      <w:r w:rsidRPr="006C35D4">
        <w:rPr>
          <w:rFonts w:ascii="Times New Roman" w:eastAsia="Times New Roman" w:hAnsi="Times New Roman" w:cs="Times New Roman"/>
          <w:color w:val="000000"/>
          <w:sz w:val="28"/>
          <w:szCs w:val="28"/>
          <w:lang w:eastAsia="ru-RU"/>
        </w:rPr>
        <w:lastRenderedPageBreak/>
        <w:t>написаны с наклоном и непрерывно. Самое удобное положение тетради при письме в этом случае таково: верхний левый угол листа располагается напротив груди, а правый верхний угол «смотрит» вправо. Левое плечо должно быть выдвинуто вперед (тогда как у правшей выдвигается правое плечо). Еще одна сложность связана с тем, что левши гораздо больше праворуких детишек склонны писать «зеркально», разворачивая буквы не в ту сторону. У многих леворуких людей способность писать «зеркальные» тексты, а также без труда их читать сохраняется на всю жизнь.</w:t>
      </w:r>
    </w:p>
    <w:p w14:paraId="4BF82C86"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Как уже было сказано, у левшей также могут возникать проблемы с речью и чтением.</w:t>
      </w:r>
      <w:r w:rsidRPr="006C35D4">
        <w:rPr>
          <w:rFonts w:ascii="Times New Roman" w:eastAsia="Times New Roman" w:hAnsi="Times New Roman" w:cs="Times New Roman"/>
          <w:color w:val="000000"/>
          <w:sz w:val="28"/>
          <w:szCs w:val="28"/>
          <w:lang w:eastAsia="ru-RU"/>
        </w:rPr>
        <w:t> Впрочем, это необязательно. Ученые утверждают, что у 70% левшей речевой центр располагается в левом, т.е. «пассивном» полушарии. Именно у этих людей и возникают подобные трудности. Остальные же, случается, обнаруживают свою леворукость не в детстве, а в более зрелом возрасте, и никаких проблем, свойственных «ярким» левшам, не испытывают. Для того чтобы добиться максимальных успехов в обучении леворукого ребенка чему бы то ни было, необходимо максимально использовать возможности его ведущего полушария</w:t>
      </w:r>
      <w:r w:rsidRPr="006C35D4">
        <w:rPr>
          <w:rFonts w:ascii="Times New Roman" w:eastAsia="Times New Roman" w:hAnsi="Times New Roman" w:cs="Times New Roman"/>
          <w:b/>
          <w:bCs/>
          <w:color w:val="000000"/>
          <w:sz w:val="28"/>
          <w:szCs w:val="28"/>
          <w:lang w:eastAsia="ru-RU"/>
        </w:rPr>
        <w:t>.</w:t>
      </w:r>
      <w:r w:rsidRPr="006C35D4">
        <w:rPr>
          <w:rFonts w:ascii="Times New Roman" w:eastAsia="Times New Roman" w:hAnsi="Times New Roman" w:cs="Times New Roman"/>
          <w:color w:val="000000"/>
          <w:sz w:val="28"/>
          <w:szCs w:val="28"/>
          <w:lang w:eastAsia="ru-RU"/>
        </w:rPr>
        <w:t> Это означает, что при преподавании следует как можно чаще использовать наглядные пособия, таблицы, схемы, зрительные образы. Кроме того, нужно учитывать, что левшам трудно работать в группе, они гораздо успешнее выполняют индивидуальные задания, а также ту работу, для которой необходима интуиция и личная инициатива.</w:t>
      </w:r>
    </w:p>
    <w:p w14:paraId="0AD10160" w14:textId="77777777" w:rsidR="006C35D4" w:rsidRPr="006C35D4" w:rsidRDefault="006C35D4" w:rsidP="006C35D4">
      <w:pPr>
        <w:shd w:val="clear" w:color="auto" w:fill="FFFFFF"/>
        <w:ind w:firstLine="0"/>
        <w:jc w:val="center"/>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Методические рекомендации для левшей дошкольников.</w:t>
      </w:r>
    </w:p>
    <w:p w14:paraId="0F2E7A8C"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color w:val="000000"/>
          <w:sz w:val="28"/>
          <w:szCs w:val="28"/>
          <w:lang w:eastAsia="ru-RU"/>
        </w:rPr>
        <w:t xml:space="preserve">Для определения этого профиля (т.е. выявления возможного </w:t>
      </w:r>
      <w:proofErr w:type="spellStart"/>
      <w:r w:rsidRPr="006C35D4">
        <w:rPr>
          <w:rFonts w:ascii="Times New Roman" w:eastAsia="Times New Roman" w:hAnsi="Times New Roman" w:cs="Times New Roman"/>
          <w:color w:val="000000"/>
          <w:sz w:val="28"/>
          <w:szCs w:val="28"/>
          <w:lang w:eastAsia="ru-RU"/>
        </w:rPr>
        <w:t>левшества</w:t>
      </w:r>
      <w:proofErr w:type="spellEnd"/>
      <w:r w:rsidRPr="006C35D4">
        <w:rPr>
          <w:rFonts w:ascii="Times New Roman" w:eastAsia="Times New Roman" w:hAnsi="Times New Roman" w:cs="Times New Roman"/>
          <w:color w:val="000000"/>
          <w:sz w:val="28"/>
          <w:szCs w:val="28"/>
          <w:lang w:eastAsia="ru-RU"/>
        </w:rPr>
        <w:t>) психологами разработана методика, которая включает три группы тестов: для определения ведущей руки, ведущего уха и ведущего глаза. Иногда дополнительно определяют и ведущую ногу, хотя эта информация не входит обычно в анализ получаемого профиля.</w:t>
      </w:r>
    </w:p>
    <w:p w14:paraId="052008F5" w14:textId="77777777" w:rsidR="006C35D4" w:rsidRPr="006C35D4" w:rsidRDefault="006C35D4" w:rsidP="006C35D4">
      <w:pPr>
        <w:shd w:val="clear" w:color="auto" w:fill="FFFFFF"/>
        <w:ind w:firstLine="708"/>
        <w:jc w:val="both"/>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b/>
          <w:bCs/>
          <w:color w:val="000000"/>
          <w:sz w:val="28"/>
          <w:szCs w:val="28"/>
          <w:lang w:eastAsia="ru-RU"/>
        </w:rPr>
        <w:t>Приведем самые простые визуальные тесты.</w:t>
      </w:r>
    </w:p>
    <w:p w14:paraId="3904460B" w14:textId="77777777" w:rsidR="006C35D4" w:rsidRPr="006C35D4" w:rsidRDefault="006C35D4" w:rsidP="006C35D4">
      <w:pPr>
        <w:shd w:val="clear" w:color="auto" w:fill="FFFFFF"/>
        <w:ind w:firstLine="0"/>
        <w:rPr>
          <w:rFonts w:ascii="Times New Roman" w:eastAsia="Times New Roman" w:hAnsi="Times New Roman" w:cs="Times New Roman"/>
          <w:color w:val="000000"/>
          <w:sz w:val="28"/>
          <w:szCs w:val="28"/>
          <w:lang w:eastAsia="ru-RU"/>
        </w:rPr>
      </w:pPr>
      <w:r w:rsidRPr="006C35D4">
        <w:rPr>
          <w:rFonts w:ascii="Times New Roman" w:eastAsia="Times New Roman" w:hAnsi="Times New Roman" w:cs="Times New Roman"/>
          <w:color w:val="000000"/>
          <w:sz w:val="28"/>
          <w:szCs w:val="28"/>
          <w:lang w:eastAsia="ru-RU"/>
        </w:rPr>
        <w:t>1. </w:t>
      </w:r>
      <w:r w:rsidRPr="006C35D4">
        <w:rPr>
          <w:rFonts w:ascii="Times New Roman" w:eastAsia="Times New Roman" w:hAnsi="Times New Roman" w:cs="Times New Roman"/>
          <w:b/>
          <w:bCs/>
          <w:color w:val="000000"/>
          <w:sz w:val="28"/>
          <w:szCs w:val="28"/>
          <w:lang w:eastAsia="ru-RU"/>
        </w:rPr>
        <w:t>Сложить руки в «замок»</w:t>
      </w:r>
      <w:r w:rsidRPr="006C35D4">
        <w:rPr>
          <w:rFonts w:ascii="Times New Roman" w:eastAsia="Times New Roman" w:hAnsi="Times New Roman" w:cs="Times New Roman"/>
          <w:color w:val="000000"/>
          <w:sz w:val="28"/>
          <w:szCs w:val="28"/>
          <w:lang w:eastAsia="ru-RU"/>
        </w:rPr>
        <w:t>. Переплетите руки в «замок». Если сверху оказался большой палец правой руки – вы правша, левой – левша.</w:t>
      </w:r>
      <w:r w:rsidRPr="006C35D4">
        <w:rPr>
          <w:rFonts w:ascii="Times New Roman" w:eastAsia="Times New Roman" w:hAnsi="Times New Roman" w:cs="Times New Roman"/>
          <w:color w:val="000000"/>
          <w:sz w:val="28"/>
          <w:szCs w:val="28"/>
          <w:lang w:eastAsia="ru-RU"/>
        </w:rPr>
        <w:br/>
        <w:t>2. </w:t>
      </w:r>
      <w:r w:rsidRPr="006C35D4">
        <w:rPr>
          <w:rFonts w:ascii="Times New Roman" w:eastAsia="Times New Roman" w:hAnsi="Times New Roman" w:cs="Times New Roman"/>
          <w:b/>
          <w:bCs/>
          <w:color w:val="000000"/>
          <w:sz w:val="28"/>
          <w:szCs w:val="28"/>
          <w:lang w:eastAsia="ru-RU"/>
        </w:rPr>
        <w:t>Тест «аплодисменты»</w:t>
      </w:r>
      <w:r w:rsidRPr="006C35D4">
        <w:rPr>
          <w:rFonts w:ascii="Times New Roman" w:eastAsia="Times New Roman" w:hAnsi="Times New Roman" w:cs="Times New Roman"/>
          <w:color w:val="000000"/>
          <w:sz w:val="28"/>
          <w:szCs w:val="28"/>
          <w:lang w:eastAsia="ru-RU"/>
        </w:rPr>
        <w:t>. Поаплодируйте. Ведущая рука окажется сверху.</w:t>
      </w:r>
      <w:r w:rsidRPr="006C35D4">
        <w:rPr>
          <w:rFonts w:ascii="Times New Roman" w:eastAsia="Times New Roman" w:hAnsi="Times New Roman" w:cs="Times New Roman"/>
          <w:color w:val="000000"/>
          <w:sz w:val="28"/>
          <w:szCs w:val="28"/>
          <w:lang w:eastAsia="ru-RU"/>
        </w:rPr>
        <w:br/>
        <w:t>3. </w:t>
      </w:r>
      <w:r w:rsidRPr="006C35D4">
        <w:rPr>
          <w:rFonts w:ascii="Times New Roman" w:eastAsia="Times New Roman" w:hAnsi="Times New Roman" w:cs="Times New Roman"/>
          <w:b/>
          <w:bCs/>
          <w:color w:val="000000"/>
          <w:sz w:val="28"/>
          <w:szCs w:val="28"/>
          <w:lang w:eastAsia="ru-RU"/>
        </w:rPr>
        <w:t>Скрещивание рук</w:t>
      </w:r>
      <w:r w:rsidRPr="006C35D4">
        <w:rPr>
          <w:rFonts w:ascii="Times New Roman" w:eastAsia="Times New Roman" w:hAnsi="Times New Roman" w:cs="Times New Roman"/>
          <w:color w:val="000000"/>
          <w:sz w:val="28"/>
          <w:szCs w:val="28"/>
          <w:lang w:eastAsia="ru-RU"/>
        </w:rPr>
        <w:t>. Поза «Наполеона». Если вы правша, кисть правой руки окажется сверху на левом предплечье. Если вы левша, то кисть левой руки окажется на правом предплечье.</w:t>
      </w:r>
      <w:r w:rsidRPr="006C35D4">
        <w:rPr>
          <w:rFonts w:ascii="Times New Roman" w:eastAsia="Times New Roman" w:hAnsi="Times New Roman" w:cs="Times New Roman"/>
          <w:color w:val="000000"/>
          <w:sz w:val="28"/>
          <w:szCs w:val="28"/>
          <w:lang w:eastAsia="ru-RU"/>
        </w:rPr>
        <w:br/>
        <w:t>4. </w:t>
      </w:r>
      <w:r w:rsidRPr="006C35D4">
        <w:rPr>
          <w:rFonts w:ascii="Times New Roman" w:eastAsia="Times New Roman" w:hAnsi="Times New Roman" w:cs="Times New Roman"/>
          <w:b/>
          <w:bCs/>
          <w:color w:val="000000"/>
          <w:sz w:val="28"/>
          <w:szCs w:val="28"/>
          <w:lang w:eastAsia="ru-RU"/>
        </w:rPr>
        <w:t>Упражнение «Узелок»</w:t>
      </w:r>
      <w:r w:rsidRPr="006C35D4">
        <w:rPr>
          <w:rFonts w:ascii="Times New Roman" w:eastAsia="Times New Roman" w:hAnsi="Times New Roman" w:cs="Times New Roman"/>
          <w:color w:val="000000"/>
          <w:sz w:val="28"/>
          <w:szCs w:val="28"/>
          <w:lang w:eastAsia="ru-RU"/>
        </w:rPr>
        <w:t>. Развяжите несколько узелков на веревке. Правша это будет делать правой рукой, левша левой.</w:t>
      </w:r>
      <w:r w:rsidRPr="006C35D4">
        <w:rPr>
          <w:rFonts w:ascii="Times New Roman" w:eastAsia="Times New Roman" w:hAnsi="Times New Roman" w:cs="Times New Roman"/>
          <w:color w:val="000000"/>
          <w:sz w:val="28"/>
          <w:szCs w:val="28"/>
          <w:lang w:eastAsia="ru-RU"/>
        </w:rPr>
        <w:br/>
        <w:t>5. </w:t>
      </w:r>
      <w:r w:rsidRPr="006C35D4">
        <w:rPr>
          <w:rFonts w:ascii="Times New Roman" w:eastAsia="Times New Roman" w:hAnsi="Times New Roman" w:cs="Times New Roman"/>
          <w:b/>
          <w:bCs/>
          <w:color w:val="000000"/>
          <w:sz w:val="28"/>
          <w:szCs w:val="28"/>
          <w:lang w:eastAsia="ru-RU"/>
        </w:rPr>
        <w:t>Прицел глазом</w:t>
      </w:r>
      <w:r w:rsidRPr="006C35D4">
        <w:rPr>
          <w:rFonts w:ascii="Times New Roman" w:eastAsia="Times New Roman" w:hAnsi="Times New Roman" w:cs="Times New Roman"/>
          <w:color w:val="000000"/>
          <w:sz w:val="28"/>
          <w:szCs w:val="28"/>
          <w:lang w:eastAsia="ru-RU"/>
        </w:rPr>
        <w:t>. Закройте один глаз, потом другой. Если точка прицела сместилась, когда вы закрыли правый глаз, то вы правша. Если она сместилась при закрытом левом глазе, вы левша.</w:t>
      </w:r>
      <w:r w:rsidRPr="006C35D4">
        <w:rPr>
          <w:rFonts w:ascii="Times New Roman" w:eastAsia="Times New Roman" w:hAnsi="Times New Roman" w:cs="Times New Roman"/>
          <w:color w:val="000000"/>
          <w:sz w:val="28"/>
          <w:szCs w:val="28"/>
          <w:lang w:eastAsia="ru-RU"/>
        </w:rPr>
        <w:br/>
      </w:r>
      <w:r w:rsidRPr="006C35D4">
        <w:rPr>
          <w:rFonts w:ascii="Times New Roman" w:eastAsia="Times New Roman" w:hAnsi="Times New Roman" w:cs="Times New Roman"/>
          <w:b/>
          <w:bCs/>
          <w:color w:val="000000"/>
          <w:sz w:val="28"/>
          <w:szCs w:val="28"/>
          <w:lang w:eastAsia="ru-RU"/>
        </w:rPr>
        <w:t>Закинуть ногу на ногу.</w:t>
      </w:r>
      <w:r w:rsidRPr="006C35D4">
        <w:rPr>
          <w:rFonts w:ascii="Times New Roman" w:eastAsia="Times New Roman" w:hAnsi="Times New Roman" w:cs="Times New Roman"/>
          <w:b/>
          <w:bCs/>
          <w:color w:val="000000"/>
          <w:sz w:val="28"/>
          <w:szCs w:val="28"/>
          <w:lang w:eastAsia="ru-RU"/>
        </w:rPr>
        <w:br/>
      </w:r>
      <w:r w:rsidRPr="006C35D4">
        <w:rPr>
          <w:rFonts w:ascii="Times New Roman" w:eastAsia="Times New Roman" w:hAnsi="Times New Roman" w:cs="Times New Roman"/>
          <w:color w:val="000000"/>
          <w:sz w:val="28"/>
          <w:szCs w:val="28"/>
          <w:lang w:eastAsia="ru-RU"/>
        </w:rPr>
        <w:t xml:space="preserve">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w:t>
      </w:r>
      <w:r w:rsidRPr="006C35D4">
        <w:rPr>
          <w:rFonts w:ascii="Times New Roman" w:eastAsia="Times New Roman" w:hAnsi="Times New Roman" w:cs="Times New Roman"/>
          <w:color w:val="000000"/>
          <w:sz w:val="28"/>
          <w:szCs w:val="28"/>
          <w:lang w:eastAsia="ru-RU"/>
        </w:rPr>
        <w:lastRenderedPageBreak/>
        <w:t>проблемами обучения как минимум в 2,5 раза превышает средние цифры у правшей.</w:t>
      </w:r>
      <w:r w:rsidRPr="006C35D4">
        <w:rPr>
          <w:rFonts w:ascii="Times New Roman" w:eastAsia="Times New Roman" w:hAnsi="Times New Roman" w:cs="Times New Roman"/>
          <w:color w:val="000000"/>
          <w:sz w:val="28"/>
          <w:szCs w:val="28"/>
          <w:lang w:eastAsia="ru-RU"/>
        </w:rPr>
        <w:br/>
        <w:t>Наиболее часто леворукие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sectPr w:rsidR="006C35D4" w:rsidRPr="006C35D4" w:rsidSect="002C3714">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2563" w14:textId="77777777" w:rsidR="00FE46DB" w:rsidRDefault="00FE46DB" w:rsidP="006C35D4">
      <w:r>
        <w:separator/>
      </w:r>
    </w:p>
  </w:endnote>
  <w:endnote w:type="continuationSeparator" w:id="0">
    <w:p w14:paraId="1C8878CE" w14:textId="77777777" w:rsidR="00FE46DB" w:rsidRDefault="00FE46DB" w:rsidP="006C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7982" w14:textId="77777777" w:rsidR="00FE46DB" w:rsidRDefault="00FE46DB" w:rsidP="006C35D4">
      <w:r>
        <w:separator/>
      </w:r>
    </w:p>
  </w:footnote>
  <w:footnote w:type="continuationSeparator" w:id="0">
    <w:p w14:paraId="56039B53" w14:textId="77777777" w:rsidR="00FE46DB" w:rsidRDefault="00FE46DB" w:rsidP="006C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5B91" w14:textId="77777777" w:rsidR="006C35D4" w:rsidRDefault="006C35D4" w:rsidP="006C35D4">
    <w:pPr>
      <w:pStyle w:val="a3"/>
      <w:tabs>
        <w:tab w:val="clear" w:pos="9355"/>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25B22"/>
    <w:multiLevelType w:val="multilevel"/>
    <w:tmpl w:val="0818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41"/>
    <w:rsid w:val="002B553D"/>
    <w:rsid w:val="002C3714"/>
    <w:rsid w:val="006C35D4"/>
    <w:rsid w:val="00952E41"/>
    <w:rsid w:val="00C12C01"/>
    <w:rsid w:val="00C23B34"/>
    <w:rsid w:val="00E13A12"/>
    <w:rsid w:val="00FE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5D4"/>
    <w:pPr>
      <w:tabs>
        <w:tab w:val="center" w:pos="4677"/>
        <w:tab w:val="right" w:pos="9355"/>
      </w:tabs>
    </w:pPr>
  </w:style>
  <w:style w:type="character" w:customStyle="1" w:styleId="a4">
    <w:name w:val="Верхний колонтитул Знак"/>
    <w:basedOn w:val="a0"/>
    <w:link w:val="a3"/>
    <w:uiPriority w:val="99"/>
    <w:rsid w:val="006C35D4"/>
  </w:style>
  <w:style w:type="paragraph" w:styleId="a5">
    <w:name w:val="footer"/>
    <w:basedOn w:val="a"/>
    <w:link w:val="a6"/>
    <w:uiPriority w:val="99"/>
    <w:unhideWhenUsed/>
    <w:rsid w:val="006C35D4"/>
    <w:pPr>
      <w:tabs>
        <w:tab w:val="center" w:pos="4677"/>
        <w:tab w:val="right" w:pos="9355"/>
      </w:tabs>
    </w:pPr>
  </w:style>
  <w:style w:type="character" w:customStyle="1" w:styleId="a6">
    <w:name w:val="Нижний колонтитул Знак"/>
    <w:basedOn w:val="a0"/>
    <w:link w:val="a5"/>
    <w:uiPriority w:val="99"/>
    <w:rsid w:val="006C35D4"/>
  </w:style>
  <w:style w:type="paragraph" w:customStyle="1" w:styleId="c4">
    <w:name w:val="c4"/>
    <w:basedOn w:val="a"/>
    <w:rsid w:val="006C35D4"/>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6C3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5D4"/>
    <w:pPr>
      <w:tabs>
        <w:tab w:val="center" w:pos="4677"/>
        <w:tab w:val="right" w:pos="9355"/>
      </w:tabs>
    </w:pPr>
  </w:style>
  <w:style w:type="character" w:customStyle="1" w:styleId="a4">
    <w:name w:val="Верхний колонтитул Знак"/>
    <w:basedOn w:val="a0"/>
    <w:link w:val="a3"/>
    <w:uiPriority w:val="99"/>
    <w:rsid w:val="006C35D4"/>
  </w:style>
  <w:style w:type="paragraph" w:styleId="a5">
    <w:name w:val="footer"/>
    <w:basedOn w:val="a"/>
    <w:link w:val="a6"/>
    <w:uiPriority w:val="99"/>
    <w:unhideWhenUsed/>
    <w:rsid w:val="006C35D4"/>
    <w:pPr>
      <w:tabs>
        <w:tab w:val="center" w:pos="4677"/>
        <w:tab w:val="right" w:pos="9355"/>
      </w:tabs>
    </w:pPr>
  </w:style>
  <w:style w:type="character" w:customStyle="1" w:styleId="a6">
    <w:name w:val="Нижний колонтитул Знак"/>
    <w:basedOn w:val="a0"/>
    <w:link w:val="a5"/>
    <w:uiPriority w:val="99"/>
    <w:rsid w:val="006C35D4"/>
  </w:style>
  <w:style w:type="paragraph" w:customStyle="1" w:styleId="c4">
    <w:name w:val="c4"/>
    <w:basedOn w:val="a"/>
    <w:rsid w:val="006C35D4"/>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6C3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1401</Words>
  <Characters>7987</Characters>
  <Application>Microsoft Office Word</Application>
  <DocSecurity>0</DocSecurity>
  <Lines>66</Lines>
  <Paragraphs>18</Paragraphs>
  <ScaleCrop>false</ScaleCrop>
  <Company>SPecialiST RePack</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Ладушки</dc:creator>
  <cp:keywords/>
  <dc:description/>
  <cp:lastModifiedBy>Марина Каургина</cp:lastModifiedBy>
  <cp:revision>5</cp:revision>
  <cp:lastPrinted>2020-11-24T12:01:00Z</cp:lastPrinted>
  <dcterms:created xsi:type="dcterms:W3CDTF">2020-11-06T09:09:00Z</dcterms:created>
  <dcterms:modified xsi:type="dcterms:W3CDTF">2020-11-29T23:34:00Z</dcterms:modified>
</cp:coreProperties>
</file>